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1D4D8" w14:textId="77777777" w:rsidR="00C42051" w:rsidRDefault="00C42051">
      <w:pPr>
        <w:rPr>
          <w:sz w:val="14"/>
        </w:rPr>
        <w:sectPr w:rsidR="00C42051">
          <w:type w:val="continuous"/>
          <w:pgSz w:w="11910" w:h="16840"/>
          <w:pgMar w:top="240" w:right="260" w:bottom="280" w:left="780" w:header="708" w:footer="708" w:gutter="0"/>
          <w:cols w:num="2" w:space="708" w:equalWidth="0">
            <w:col w:w="957" w:space="40"/>
            <w:col w:w="9873"/>
          </w:cols>
        </w:sectPr>
      </w:pPr>
    </w:p>
    <w:p w14:paraId="1CAF2B27" w14:textId="77777777" w:rsidR="00C42051" w:rsidRDefault="00C42051">
      <w:pPr>
        <w:pStyle w:val="Plattetekst"/>
      </w:pPr>
    </w:p>
    <w:p w14:paraId="071731FE" w14:textId="77777777" w:rsidR="00C42051" w:rsidRDefault="00C42051">
      <w:pPr>
        <w:pStyle w:val="Plattetekst"/>
      </w:pPr>
    </w:p>
    <w:p w14:paraId="1FE580F1" w14:textId="77777777" w:rsidR="00C42051" w:rsidRDefault="00C42051">
      <w:pPr>
        <w:pStyle w:val="Plattetekst"/>
      </w:pPr>
    </w:p>
    <w:p w14:paraId="429062B6" w14:textId="77777777" w:rsidR="00C42051" w:rsidRDefault="00C42051">
      <w:pPr>
        <w:pStyle w:val="Plattetekst"/>
      </w:pPr>
    </w:p>
    <w:p w14:paraId="3827ACB2" w14:textId="77777777" w:rsidR="00C42051" w:rsidRDefault="00C42051">
      <w:pPr>
        <w:pStyle w:val="Plattetekst"/>
      </w:pPr>
    </w:p>
    <w:p w14:paraId="6518F491" w14:textId="77777777" w:rsidR="00C42051" w:rsidRDefault="00C42051">
      <w:pPr>
        <w:pStyle w:val="Plattetekst"/>
        <w:spacing w:before="6"/>
        <w:rPr>
          <w:sz w:val="29"/>
        </w:rPr>
      </w:pPr>
    </w:p>
    <w:p w14:paraId="096B3898" w14:textId="77777777" w:rsidR="00C42051" w:rsidRPr="001A78F3" w:rsidRDefault="001A78F3">
      <w:pPr>
        <w:pStyle w:val="Plattetekst"/>
        <w:ind w:left="4695" w:right="4443"/>
        <w:rPr>
          <w:sz w:val="24"/>
          <w:szCs w:val="24"/>
        </w:rPr>
      </w:pPr>
      <w:r w:rsidRPr="001A78F3">
        <w:rPr>
          <w:sz w:val="24"/>
          <w:szCs w:val="24"/>
        </w:rPr>
        <w:t>Geadresseerde</w:t>
      </w:r>
    </w:p>
    <w:p w14:paraId="1184C689" w14:textId="33617F14" w:rsidR="00C42051" w:rsidRDefault="00C42051">
      <w:pPr>
        <w:pStyle w:val="Plattetekst"/>
      </w:pPr>
    </w:p>
    <w:p w14:paraId="2DC12593" w14:textId="77777777" w:rsidR="00C42051" w:rsidRDefault="00C42051">
      <w:pPr>
        <w:pStyle w:val="Plattetekst"/>
        <w:spacing w:before="3"/>
        <w:rPr>
          <w:sz w:val="28"/>
        </w:rPr>
      </w:pPr>
    </w:p>
    <w:tbl>
      <w:tblPr>
        <w:tblStyle w:val="TableNormal"/>
        <w:tblW w:w="0" w:type="auto"/>
        <w:tblInd w:w="107" w:type="dxa"/>
        <w:tblLayout w:type="fixed"/>
        <w:tblLook w:val="01E0" w:firstRow="1" w:lastRow="1" w:firstColumn="1" w:lastColumn="1" w:noHBand="0" w:noVBand="0"/>
      </w:tblPr>
      <w:tblGrid>
        <w:gridCol w:w="1192"/>
        <w:gridCol w:w="3023"/>
        <w:gridCol w:w="3917"/>
      </w:tblGrid>
      <w:tr w:rsidR="00C42051" w14:paraId="1D361B0E" w14:textId="77777777">
        <w:trPr>
          <w:trHeight w:val="227"/>
        </w:trPr>
        <w:tc>
          <w:tcPr>
            <w:tcW w:w="1192" w:type="dxa"/>
          </w:tcPr>
          <w:p w14:paraId="65CB4DE5" w14:textId="77777777" w:rsidR="00C42051" w:rsidRDefault="001A78F3">
            <w:pPr>
              <w:pStyle w:val="TableParagraph"/>
              <w:spacing w:line="208" w:lineRule="exact"/>
              <w:ind w:left="200"/>
              <w:rPr>
                <w:b/>
                <w:sz w:val="20"/>
              </w:rPr>
            </w:pPr>
            <w:proofErr w:type="spellStart"/>
            <w:r>
              <w:rPr>
                <w:b/>
                <w:sz w:val="20"/>
              </w:rPr>
              <w:t>Werknr</w:t>
            </w:r>
            <w:proofErr w:type="spellEnd"/>
          </w:p>
        </w:tc>
        <w:tc>
          <w:tcPr>
            <w:tcW w:w="3023" w:type="dxa"/>
          </w:tcPr>
          <w:p w14:paraId="43782DB2" w14:textId="77777777" w:rsidR="00C42051" w:rsidRDefault="00C42051">
            <w:pPr>
              <w:pStyle w:val="TableParagraph"/>
              <w:spacing w:line="208" w:lineRule="exact"/>
              <w:ind w:left="304"/>
              <w:rPr>
                <w:sz w:val="20"/>
              </w:rPr>
            </w:pPr>
          </w:p>
        </w:tc>
        <w:tc>
          <w:tcPr>
            <w:tcW w:w="3917" w:type="dxa"/>
          </w:tcPr>
          <w:p w14:paraId="747DE7E4" w14:textId="77777777" w:rsidR="00C42051" w:rsidRDefault="00C42051">
            <w:pPr>
              <w:pStyle w:val="TableParagraph"/>
              <w:spacing w:line="208" w:lineRule="exact"/>
              <w:ind w:right="200"/>
              <w:jc w:val="right"/>
              <w:rPr>
                <w:sz w:val="20"/>
              </w:rPr>
            </w:pPr>
          </w:p>
        </w:tc>
      </w:tr>
      <w:tr w:rsidR="00C42051" w14:paraId="040A815C" w14:textId="77777777">
        <w:trPr>
          <w:trHeight w:val="236"/>
        </w:trPr>
        <w:tc>
          <w:tcPr>
            <w:tcW w:w="1192" w:type="dxa"/>
          </w:tcPr>
          <w:p w14:paraId="3FB89A10" w14:textId="77777777" w:rsidR="00C42051" w:rsidRDefault="001A78F3">
            <w:pPr>
              <w:pStyle w:val="TableParagraph"/>
              <w:spacing w:line="216" w:lineRule="exact"/>
              <w:ind w:left="200"/>
              <w:rPr>
                <w:b/>
                <w:sz w:val="20"/>
              </w:rPr>
            </w:pPr>
            <w:r>
              <w:rPr>
                <w:b/>
                <w:sz w:val="20"/>
              </w:rPr>
              <w:t>project</w:t>
            </w:r>
          </w:p>
        </w:tc>
        <w:tc>
          <w:tcPr>
            <w:tcW w:w="3023" w:type="dxa"/>
          </w:tcPr>
          <w:p w14:paraId="27FB3793" w14:textId="77777777" w:rsidR="00C42051" w:rsidRDefault="00C42051">
            <w:pPr>
              <w:pStyle w:val="TableParagraph"/>
              <w:rPr>
                <w:rFonts w:ascii="Times New Roman"/>
                <w:sz w:val="16"/>
              </w:rPr>
            </w:pPr>
          </w:p>
        </w:tc>
        <w:tc>
          <w:tcPr>
            <w:tcW w:w="3917" w:type="dxa"/>
          </w:tcPr>
          <w:p w14:paraId="6B8FBB1F" w14:textId="77777777" w:rsidR="00C42051" w:rsidRDefault="00C42051">
            <w:pPr>
              <w:pStyle w:val="TableParagraph"/>
              <w:rPr>
                <w:rFonts w:ascii="Times New Roman"/>
                <w:sz w:val="16"/>
              </w:rPr>
            </w:pPr>
          </w:p>
        </w:tc>
      </w:tr>
      <w:tr w:rsidR="00C42051" w14:paraId="06DCDDC3" w14:textId="77777777">
        <w:trPr>
          <w:trHeight w:val="233"/>
        </w:trPr>
        <w:tc>
          <w:tcPr>
            <w:tcW w:w="1192" w:type="dxa"/>
          </w:tcPr>
          <w:p w14:paraId="22116BE2" w14:textId="77777777" w:rsidR="00C42051" w:rsidRDefault="001A78F3">
            <w:pPr>
              <w:pStyle w:val="TableParagraph"/>
              <w:spacing w:before="4" w:line="210" w:lineRule="exact"/>
              <w:ind w:left="200"/>
              <w:rPr>
                <w:b/>
                <w:sz w:val="20"/>
              </w:rPr>
            </w:pPr>
            <w:r>
              <w:rPr>
                <w:b/>
                <w:sz w:val="20"/>
              </w:rPr>
              <w:t>adres</w:t>
            </w:r>
          </w:p>
        </w:tc>
        <w:tc>
          <w:tcPr>
            <w:tcW w:w="3023" w:type="dxa"/>
          </w:tcPr>
          <w:p w14:paraId="11647F31" w14:textId="77777777" w:rsidR="00C42051" w:rsidRDefault="00C42051">
            <w:pPr>
              <w:pStyle w:val="TableParagraph"/>
              <w:rPr>
                <w:rFonts w:ascii="Times New Roman"/>
                <w:sz w:val="16"/>
              </w:rPr>
            </w:pPr>
          </w:p>
        </w:tc>
        <w:tc>
          <w:tcPr>
            <w:tcW w:w="3917" w:type="dxa"/>
          </w:tcPr>
          <w:p w14:paraId="57703638" w14:textId="77777777" w:rsidR="00C42051" w:rsidRDefault="00C42051">
            <w:pPr>
              <w:pStyle w:val="TableParagraph"/>
              <w:rPr>
                <w:rFonts w:ascii="Times New Roman"/>
                <w:sz w:val="16"/>
              </w:rPr>
            </w:pPr>
          </w:p>
        </w:tc>
      </w:tr>
    </w:tbl>
    <w:p w14:paraId="62342607" w14:textId="77777777" w:rsidR="00C42051" w:rsidRDefault="00C42051">
      <w:pPr>
        <w:pStyle w:val="Plattetekst"/>
        <w:spacing w:before="4"/>
        <w:rPr>
          <w:sz w:val="17"/>
        </w:rPr>
      </w:pPr>
    </w:p>
    <w:p w14:paraId="05A3D07C" w14:textId="77777777" w:rsidR="00C42051" w:rsidRPr="001A78F3" w:rsidRDefault="001A78F3">
      <w:pPr>
        <w:spacing w:before="92"/>
        <w:ind w:left="3185"/>
        <w:rPr>
          <w:b/>
          <w:sz w:val="24"/>
          <w:lang w:val="en-US"/>
        </w:rPr>
      </w:pPr>
      <w:r w:rsidRPr="001A78F3">
        <w:rPr>
          <w:b/>
          <w:sz w:val="24"/>
          <w:lang w:val="en-US"/>
        </w:rPr>
        <w:t>G A R A N T I E V E R K L A R I N G</w:t>
      </w:r>
    </w:p>
    <w:p w14:paraId="7881D4C6" w14:textId="77777777" w:rsidR="00C42051" w:rsidRDefault="001A78F3">
      <w:pPr>
        <w:ind w:left="3137"/>
        <w:rPr>
          <w:sz w:val="24"/>
        </w:rPr>
      </w:pPr>
      <w:r>
        <w:rPr>
          <w:sz w:val="24"/>
        </w:rPr>
        <w:t>= = = = = = = = = = = = = = = = = = = =</w:t>
      </w:r>
    </w:p>
    <w:p w14:paraId="27CCA4D2" w14:textId="77777777" w:rsidR="00C42051" w:rsidRDefault="001A78F3">
      <w:pPr>
        <w:pStyle w:val="Plattetekst"/>
        <w:spacing w:before="2"/>
        <w:ind w:left="3449"/>
      </w:pPr>
      <w:r w:rsidRPr="00220309">
        <w:t xml:space="preserve">Inzake </w:t>
      </w:r>
      <w:proofErr w:type="spellStart"/>
      <w:r w:rsidRPr="00220309">
        <w:t>betontechnisch</w:t>
      </w:r>
      <w:proofErr w:type="spellEnd"/>
      <w:r w:rsidRPr="00220309">
        <w:t xml:space="preserve"> draagvermogen</w:t>
      </w:r>
    </w:p>
    <w:p w14:paraId="70DBCD8D" w14:textId="77777777" w:rsidR="00C42051" w:rsidRDefault="00C42051">
      <w:pPr>
        <w:pStyle w:val="Plattetekst"/>
        <w:spacing w:before="5"/>
      </w:pPr>
    </w:p>
    <w:tbl>
      <w:tblPr>
        <w:tblStyle w:val="TableNormal"/>
        <w:tblW w:w="0" w:type="auto"/>
        <w:tblInd w:w="215" w:type="dxa"/>
        <w:tblLayout w:type="fixed"/>
        <w:tblLook w:val="01E0" w:firstRow="1" w:lastRow="1" w:firstColumn="1" w:lastColumn="1" w:noHBand="0" w:noVBand="0"/>
      </w:tblPr>
      <w:tblGrid>
        <w:gridCol w:w="2920"/>
        <w:gridCol w:w="641"/>
        <w:gridCol w:w="4767"/>
      </w:tblGrid>
      <w:tr w:rsidR="00C42051" w14:paraId="088B5965" w14:textId="77777777">
        <w:trPr>
          <w:trHeight w:val="341"/>
        </w:trPr>
        <w:tc>
          <w:tcPr>
            <w:tcW w:w="2920" w:type="dxa"/>
          </w:tcPr>
          <w:p w14:paraId="3B697C14" w14:textId="77777777" w:rsidR="00C42051" w:rsidRDefault="001A78F3">
            <w:pPr>
              <w:pStyle w:val="TableParagraph"/>
              <w:spacing w:line="223" w:lineRule="exact"/>
              <w:ind w:left="200"/>
              <w:rPr>
                <w:sz w:val="20"/>
              </w:rPr>
            </w:pPr>
            <w:r>
              <w:rPr>
                <w:sz w:val="20"/>
              </w:rPr>
              <w:t>Tekeningen</w:t>
            </w:r>
          </w:p>
        </w:tc>
        <w:tc>
          <w:tcPr>
            <w:tcW w:w="641" w:type="dxa"/>
          </w:tcPr>
          <w:p w14:paraId="58C9EDCC" w14:textId="77777777" w:rsidR="00C42051" w:rsidRDefault="001A78F3">
            <w:pPr>
              <w:pStyle w:val="TableParagraph"/>
              <w:spacing w:line="223" w:lineRule="exact"/>
              <w:ind w:right="106"/>
              <w:jc w:val="right"/>
              <w:rPr>
                <w:sz w:val="20"/>
              </w:rPr>
            </w:pPr>
            <w:r>
              <w:rPr>
                <w:w w:val="99"/>
                <w:sz w:val="20"/>
              </w:rPr>
              <w:t>:</w:t>
            </w:r>
          </w:p>
        </w:tc>
        <w:tc>
          <w:tcPr>
            <w:tcW w:w="4767" w:type="dxa"/>
          </w:tcPr>
          <w:p w14:paraId="55B47F7A" w14:textId="77777777" w:rsidR="00C42051" w:rsidRDefault="001A78F3">
            <w:pPr>
              <w:pStyle w:val="TableParagraph"/>
              <w:spacing w:line="223" w:lineRule="exact"/>
              <w:ind w:left="107"/>
              <w:rPr>
                <w:sz w:val="20"/>
              </w:rPr>
            </w:pPr>
            <w:r>
              <w:rPr>
                <w:sz w:val="20"/>
              </w:rPr>
              <w:t>Tek.nr d.d.</w:t>
            </w:r>
          </w:p>
        </w:tc>
      </w:tr>
      <w:tr w:rsidR="00C42051" w14:paraId="321E69CD" w14:textId="77777777">
        <w:trPr>
          <w:trHeight w:val="461"/>
        </w:trPr>
        <w:tc>
          <w:tcPr>
            <w:tcW w:w="2920" w:type="dxa"/>
          </w:tcPr>
          <w:p w14:paraId="64F124A5" w14:textId="77777777" w:rsidR="00C42051" w:rsidRDefault="001A78F3">
            <w:pPr>
              <w:pStyle w:val="TableParagraph"/>
              <w:spacing w:before="112"/>
              <w:ind w:left="200"/>
              <w:rPr>
                <w:sz w:val="20"/>
              </w:rPr>
            </w:pPr>
            <w:r>
              <w:rPr>
                <w:sz w:val="20"/>
              </w:rPr>
              <w:t>Sonderingen + advies</w:t>
            </w:r>
          </w:p>
        </w:tc>
        <w:tc>
          <w:tcPr>
            <w:tcW w:w="641" w:type="dxa"/>
          </w:tcPr>
          <w:p w14:paraId="1217CD8C" w14:textId="77777777" w:rsidR="00C42051" w:rsidRDefault="001A78F3">
            <w:pPr>
              <w:pStyle w:val="TableParagraph"/>
              <w:spacing w:before="112"/>
              <w:ind w:right="106"/>
              <w:jc w:val="right"/>
              <w:rPr>
                <w:sz w:val="20"/>
              </w:rPr>
            </w:pPr>
            <w:r>
              <w:rPr>
                <w:w w:val="99"/>
                <w:sz w:val="20"/>
              </w:rPr>
              <w:t>:</w:t>
            </w:r>
          </w:p>
        </w:tc>
        <w:tc>
          <w:tcPr>
            <w:tcW w:w="4767" w:type="dxa"/>
          </w:tcPr>
          <w:p w14:paraId="36353426" w14:textId="77777777" w:rsidR="00C42051" w:rsidRDefault="00C42051">
            <w:pPr>
              <w:pStyle w:val="TableParagraph"/>
              <w:rPr>
                <w:rFonts w:ascii="Times New Roman"/>
                <w:sz w:val="18"/>
              </w:rPr>
            </w:pPr>
          </w:p>
        </w:tc>
      </w:tr>
      <w:tr w:rsidR="00C42051" w14:paraId="043738A1" w14:textId="77777777">
        <w:trPr>
          <w:trHeight w:val="459"/>
        </w:trPr>
        <w:tc>
          <w:tcPr>
            <w:tcW w:w="2920" w:type="dxa"/>
          </w:tcPr>
          <w:p w14:paraId="53CDA8B3" w14:textId="77777777" w:rsidR="00C42051" w:rsidRDefault="001A78F3">
            <w:pPr>
              <w:pStyle w:val="TableParagraph"/>
              <w:spacing w:before="112"/>
              <w:ind w:left="200"/>
              <w:rPr>
                <w:sz w:val="20"/>
              </w:rPr>
            </w:pPr>
            <w:r>
              <w:rPr>
                <w:sz w:val="20"/>
              </w:rPr>
              <w:t>Naam van opdrachtgever</w:t>
            </w:r>
          </w:p>
        </w:tc>
        <w:tc>
          <w:tcPr>
            <w:tcW w:w="641" w:type="dxa"/>
          </w:tcPr>
          <w:p w14:paraId="13CDC2F5" w14:textId="77777777" w:rsidR="00C42051" w:rsidRDefault="001A78F3">
            <w:pPr>
              <w:pStyle w:val="TableParagraph"/>
              <w:spacing w:before="112"/>
              <w:ind w:right="106"/>
              <w:jc w:val="right"/>
              <w:rPr>
                <w:sz w:val="20"/>
              </w:rPr>
            </w:pPr>
            <w:r>
              <w:rPr>
                <w:w w:val="99"/>
                <w:sz w:val="20"/>
              </w:rPr>
              <w:t>:</w:t>
            </w:r>
          </w:p>
        </w:tc>
        <w:tc>
          <w:tcPr>
            <w:tcW w:w="4767" w:type="dxa"/>
          </w:tcPr>
          <w:p w14:paraId="57BCE202" w14:textId="77777777" w:rsidR="00C42051" w:rsidRDefault="00C42051">
            <w:pPr>
              <w:pStyle w:val="TableParagraph"/>
              <w:rPr>
                <w:rFonts w:ascii="Times New Roman"/>
                <w:sz w:val="18"/>
              </w:rPr>
            </w:pPr>
          </w:p>
        </w:tc>
      </w:tr>
      <w:tr w:rsidR="00C42051" w14:paraId="47E87350" w14:textId="77777777">
        <w:trPr>
          <w:trHeight w:val="690"/>
        </w:trPr>
        <w:tc>
          <w:tcPr>
            <w:tcW w:w="8328" w:type="dxa"/>
            <w:gridSpan w:val="3"/>
          </w:tcPr>
          <w:p w14:paraId="55841A0E" w14:textId="14201E81" w:rsidR="00C42051" w:rsidRDefault="001A78F3" w:rsidP="0009193D">
            <w:pPr>
              <w:pStyle w:val="TableParagraph"/>
              <w:spacing w:before="110"/>
              <w:ind w:left="200" w:right="181"/>
              <w:rPr>
                <w:sz w:val="20"/>
              </w:rPr>
            </w:pPr>
            <w:r>
              <w:rPr>
                <w:sz w:val="20"/>
              </w:rPr>
              <w:t xml:space="preserve">Omschrijving van het onderdeel van het werk, waarvoor de garantie geldt: </w:t>
            </w:r>
            <w:r w:rsidR="000D4367">
              <w:rPr>
                <w:sz w:val="20"/>
              </w:rPr>
              <w:t>(paalsysteem invullen)</w:t>
            </w:r>
            <w:r w:rsidR="0009193D">
              <w:rPr>
                <w:sz w:val="20"/>
              </w:rPr>
              <w:t>, hierna “Funderingswerk”</w:t>
            </w:r>
          </w:p>
        </w:tc>
      </w:tr>
      <w:tr w:rsidR="00C42051" w14:paraId="1A6B9609" w14:textId="77777777">
        <w:trPr>
          <w:trHeight w:val="341"/>
        </w:trPr>
        <w:tc>
          <w:tcPr>
            <w:tcW w:w="2920" w:type="dxa"/>
          </w:tcPr>
          <w:p w14:paraId="3B9C90F1" w14:textId="475B5B46" w:rsidR="00C42051" w:rsidRDefault="0009193D" w:rsidP="00D36F1D">
            <w:pPr>
              <w:pStyle w:val="TableParagraph"/>
              <w:spacing w:before="112" w:line="210" w:lineRule="exact"/>
              <w:ind w:left="200"/>
              <w:rPr>
                <w:sz w:val="20"/>
              </w:rPr>
            </w:pPr>
            <w:r>
              <w:rPr>
                <w:sz w:val="20"/>
              </w:rPr>
              <w:t>Funderingswerk</w:t>
            </w:r>
            <w:r w:rsidR="001A78F3">
              <w:rPr>
                <w:sz w:val="20"/>
              </w:rPr>
              <w:t xml:space="preserve"> t.b.v.</w:t>
            </w:r>
          </w:p>
        </w:tc>
        <w:tc>
          <w:tcPr>
            <w:tcW w:w="641" w:type="dxa"/>
          </w:tcPr>
          <w:p w14:paraId="00712EF8" w14:textId="77777777" w:rsidR="00C42051" w:rsidRDefault="001A78F3">
            <w:pPr>
              <w:pStyle w:val="TableParagraph"/>
              <w:spacing w:before="112" w:line="210" w:lineRule="exact"/>
              <w:ind w:right="106"/>
              <w:jc w:val="right"/>
              <w:rPr>
                <w:sz w:val="20"/>
              </w:rPr>
            </w:pPr>
            <w:r>
              <w:rPr>
                <w:w w:val="99"/>
                <w:sz w:val="20"/>
              </w:rPr>
              <w:t>:</w:t>
            </w:r>
          </w:p>
        </w:tc>
        <w:tc>
          <w:tcPr>
            <w:tcW w:w="4767" w:type="dxa"/>
          </w:tcPr>
          <w:p w14:paraId="1123832A" w14:textId="77777777" w:rsidR="00C42051" w:rsidRDefault="00C42051">
            <w:pPr>
              <w:pStyle w:val="TableParagraph"/>
              <w:rPr>
                <w:rFonts w:ascii="Times New Roman"/>
                <w:sz w:val="18"/>
              </w:rPr>
            </w:pPr>
          </w:p>
        </w:tc>
      </w:tr>
    </w:tbl>
    <w:p w14:paraId="2C67A9F4" w14:textId="77777777" w:rsidR="00C42051" w:rsidRDefault="00C42051">
      <w:pPr>
        <w:pStyle w:val="Plattetekst"/>
      </w:pPr>
    </w:p>
    <w:p w14:paraId="1FEFCD32" w14:textId="77777777" w:rsidR="00C42051" w:rsidRDefault="00C42051">
      <w:pPr>
        <w:pStyle w:val="Plattetekst"/>
        <w:spacing w:before="6"/>
      </w:pPr>
    </w:p>
    <w:tbl>
      <w:tblPr>
        <w:tblStyle w:val="TableNormal"/>
        <w:tblW w:w="0" w:type="auto"/>
        <w:tblInd w:w="177" w:type="dxa"/>
        <w:tblLayout w:type="fixed"/>
        <w:tblLook w:val="01E0" w:firstRow="1" w:lastRow="1" w:firstColumn="1" w:lastColumn="1" w:noHBand="0" w:noVBand="0"/>
      </w:tblPr>
      <w:tblGrid>
        <w:gridCol w:w="1829"/>
        <w:gridCol w:w="319"/>
        <w:gridCol w:w="3188"/>
        <w:gridCol w:w="4714"/>
      </w:tblGrid>
      <w:tr w:rsidR="00C42051" w14:paraId="624B9A3F" w14:textId="77777777" w:rsidTr="00220309">
        <w:trPr>
          <w:trHeight w:val="683"/>
        </w:trPr>
        <w:tc>
          <w:tcPr>
            <w:tcW w:w="1829" w:type="dxa"/>
          </w:tcPr>
          <w:p w14:paraId="4D9FC74D" w14:textId="77777777" w:rsidR="00C42051" w:rsidRDefault="001A78F3">
            <w:pPr>
              <w:pStyle w:val="TableParagraph"/>
              <w:spacing w:line="223" w:lineRule="exact"/>
              <w:ind w:left="200"/>
              <w:rPr>
                <w:sz w:val="20"/>
              </w:rPr>
            </w:pPr>
            <w:r>
              <w:rPr>
                <w:sz w:val="20"/>
              </w:rPr>
              <w:t>Ondergetekende</w:t>
            </w:r>
          </w:p>
        </w:tc>
        <w:tc>
          <w:tcPr>
            <w:tcW w:w="319" w:type="dxa"/>
          </w:tcPr>
          <w:p w14:paraId="05ADA5C9" w14:textId="77777777" w:rsidR="00C42051" w:rsidRDefault="001A78F3">
            <w:pPr>
              <w:pStyle w:val="TableParagraph"/>
              <w:spacing w:line="223" w:lineRule="exact"/>
              <w:ind w:left="20"/>
              <w:jc w:val="center"/>
              <w:rPr>
                <w:sz w:val="20"/>
              </w:rPr>
            </w:pPr>
            <w:r>
              <w:rPr>
                <w:w w:val="99"/>
                <w:sz w:val="20"/>
              </w:rPr>
              <w:t>:</w:t>
            </w:r>
          </w:p>
        </w:tc>
        <w:tc>
          <w:tcPr>
            <w:tcW w:w="3188" w:type="dxa"/>
          </w:tcPr>
          <w:p w14:paraId="71BDD2DA" w14:textId="77777777" w:rsidR="00C42051" w:rsidRDefault="0009193D">
            <w:pPr>
              <w:pStyle w:val="TableParagraph"/>
              <w:spacing w:line="210" w:lineRule="exact"/>
              <w:ind w:left="123"/>
              <w:rPr>
                <w:sz w:val="20"/>
              </w:rPr>
            </w:pPr>
            <w:r>
              <w:rPr>
                <w:sz w:val="20"/>
              </w:rPr>
              <w:t>(</w:t>
            </w:r>
            <w:r w:rsidR="001A78F3">
              <w:rPr>
                <w:sz w:val="20"/>
              </w:rPr>
              <w:t>Naam en adres van uw bedrijf</w:t>
            </w:r>
            <w:r>
              <w:rPr>
                <w:sz w:val="20"/>
              </w:rPr>
              <w:t>)</w:t>
            </w:r>
          </w:p>
        </w:tc>
        <w:tc>
          <w:tcPr>
            <w:tcW w:w="4714" w:type="dxa"/>
            <w:shd w:val="clear" w:color="auto" w:fill="auto"/>
          </w:tcPr>
          <w:p w14:paraId="1A4EF64D" w14:textId="77777777" w:rsidR="00C42051" w:rsidRDefault="001A78F3">
            <w:pPr>
              <w:pStyle w:val="TableParagraph"/>
              <w:ind w:left="135" w:right="178"/>
              <w:rPr>
                <w:sz w:val="20"/>
              </w:rPr>
            </w:pPr>
            <w:r w:rsidRPr="00220309">
              <w:rPr>
                <w:sz w:val="20"/>
              </w:rPr>
              <w:t>(naam van de garant als bedoeld in paragraaf 22, lid 2 A.V.W.)</w:t>
            </w:r>
          </w:p>
        </w:tc>
      </w:tr>
    </w:tbl>
    <w:p w14:paraId="09695E86" w14:textId="77777777" w:rsidR="00C42051" w:rsidRDefault="0009193D">
      <w:pPr>
        <w:pStyle w:val="Plattetekst"/>
        <w:spacing w:before="10"/>
        <w:rPr>
          <w:sz w:val="19"/>
        </w:rPr>
      </w:pPr>
      <w:r>
        <w:rPr>
          <w:sz w:val="19"/>
        </w:rPr>
        <w:tab/>
      </w:r>
    </w:p>
    <w:p w14:paraId="2A5BE2EB" w14:textId="638617B9" w:rsidR="0009193D" w:rsidRDefault="000D4367" w:rsidP="00740582">
      <w:pPr>
        <w:pStyle w:val="Plattetekst"/>
        <w:numPr>
          <w:ilvl w:val="0"/>
          <w:numId w:val="1"/>
        </w:numPr>
        <w:ind w:right="466"/>
      </w:pPr>
      <w:r>
        <w:t>V</w:t>
      </w:r>
      <w:r w:rsidR="0009193D">
        <w:t>erklaart het Funderingswerk deugdelijk te hebben geleverd en aangebracht conform de overeenkomst en overeenkomstig de kennis van de techniek ten tijde van de levering en uitvoering van dat werk</w:t>
      </w:r>
      <w:r>
        <w:t>.</w:t>
      </w:r>
    </w:p>
    <w:p w14:paraId="221D199B" w14:textId="77777777" w:rsidR="0009193D" w:rsidRDefault="0009193D">
      <w:pPr>
        <w:pStyle w:val="Plattetekst"/>
        <w:ind w:left="295" w:right="466"/>
      </w:pPr>
    </w:p>
    <w:p w14:paraId="516C06AE" w14:textId="52A90367" w:rsidR="00C42051" w:rsidRDefault="000D4367" w:rsidP="00740582">
      <w:pPr>
        <w:pStyle w:val="Plattetekst"/>
        <w:numPr>
          <w:ilvl w:val="0"/>
          <w:numId w:val="1"/>
        </w:numPr>
        <w:ind w:right="466"/>
      </w:pPr>
      <w:r>
        <w:t>V</w:t>
      </w:r>
      <w:r w:rsidR="001A78F3">
        <w:t>erklaart hiermede ten overstaan van de opdrachtgever en diens rechtsopvolgers</w:t>
      </w:r>
      <w:r w:rsidR="00740582">
        <w:t xml:space="preserve">, </w:t>
      </w:r>
      <w:r w:rsidR="001A78F3">
        <w:t xml:space="preserve">dat hij alle gebreken, welke van het gereedkomen van het bovenomschreven onderdeel af tot aan de oplevering </w:t>
      </w:r>
      <w:r w:rsidR="00740582">
        <w:t xml:space="preserve">van haar werk </w:t>
      </w:r>
      <w:r w:rsidR="001A78F3">
        <w:t xml:space="preserve">en in aansluiting daaraan gedurende een periode van </w:t>
      </w:r>
      <w:r w:rsidR="001A78F3" w:rsidRPr="00740582">
        <w:rPr>
          <w:b/>
        </w:rPr>
        <w:t>10 jaren</w:t>
      </w:r>
      <w:r w:rsidR="001A78F3">
        <w:t xml:space="preserve"> aan dit onderdeel mochten voorkomen en duidelijk zijn te wijten aan minder goede hoedanigheid of gebrekkige uitvoering</w:t>
      </w:r>
      <w:r w:rsidR="0009193D">
        <w:t>,</w:t>
      </w:r>
      <w:r w:rsidR="001A78F3">
        <w:t xml:space="preserve"> voor zijn rekening op eerste aanzegging van opdrachtgever of diens rechtsopvolgers zo spoedig mogelijk zal herstellen of voor vervanging met nieuw deugdelijk materiaal zal zorgdragen.</w:t>
      </w:r>
      <w:r w:rsidR="0009193D">
        <w:t xml:space="preserve"> Gebreken in de zin van deze garantieverklaring zijn gebreken, waarvan de opdrachtgever aannemelijk maakt dat die met grote mate van waarschijnlijkheid moeten worden toegeschreven aan een omstandigheid die aan ondergetekende kan worden toegerekend. </w:t>
      </w:r>
    </w:p>
    <w:p w14:paraId="384923F8" w14:textId="77777777" w:rsidR="00C42051" w:rsidRDefault="00C42051">
      <w:pPr>
        <w:pStyle w:val="Plattetekst"/>
        <w:spacing w:before="2"/>
      </w:pPr>
    </w:p>
    <w:p w14:paraId="68F5A401" w14:textId="77777777" w:rsidR="00C42051" w:rsidRDefault="001A78F3" w:rsidP="00740582">
      <w:pPr>
        <w:pStyle w:val="Plattetekst"/>
        <w:numPr>
          <w:ilvl w:val="0"/>
          <w:numId w:val="1"/>
        </w:numPr>
      </w:pPr>
      <w:r>
        <w:t xml:space="preserve">Op de garantieverklaring zijn eveneens de algemene branchevoorwaarden AVAF voor de aanneming van </w:t>
      </w:r>
      <w:proofErr w:type="spellStart"/>
      <w:r>
        <w:t>funderingswerken</w:t>
      </w:r>
      <w:proofErr w:type="spellEnd"/>
      <w:r>
        <w:t xml:space="preserve"> 2016 van toepassing.</w:t>
      </w:r>
    </w:p>
    <w:p w14:paraId="32A19C12" w14:textId="77777777" w:rsidR="00D36F1D" w:rsidRDefault="00D36F1D" w:rsidP="00740582">
      <w:pPr>
        <w:pStyle w:val="Lijstalinea"/>
      </w:pPr>
    </w:p>
    <w:p w14:paraId="7CED32FB" w14:textId="77777777" w:rsidR="00D36F1D" w:rsidRDefault="00D36F1D" w:rsidP="00740582">
      <w:pPr>
        <w:pStyle w:val="Plattetekst"/>
        <w:numPr>
          <w:ilvl w:val="0"/>
          <w:numId w:val="1"/>
        </w:numPr>
      </w:pPr>
      <w:r>
        <w:t xml:space="preserve">Deze garantieverklaring vervalt indien door of namens opdrachtgever en diens rechtsopvolgers herstel- of andere werkzaamheden aan bovengenoemd onderdeel worden uitgevoerd zonder voorafgaande mededeling en schriftelijke goedkeuring van ondergetekende voor het verrichten van die werkzaamheden. </w:t>
      </w:r>
    </w:p>
    <w:p w14:paraId="32C9BC39" w14:textId="77777777" w:rsidR="00C42051" w:rsidRDefault="00C42051">
      <w:pPr>
        <w:pStyle w:val="Plattetekst"/>
        <w:spacing w:before="10"/>
        <w:rPr>
          <w:sz w:val="19"/>
        </w:rPr>
      </w:pPr>
    </w:p>
    <w:p w14:paraId="1AE8C130" w14:textId="77777777" w:rsidR="000D4367" w:rsidRDefault="000D4367">
      <w:pPr>
        <w:pStyle w:val="Plattetekst"/>
        <w:ind w:left="295"/>
      </w:pPr>
    </w:p>
    <w:p w14:paraId="0046A60F" w14:textId="2F3EE520" w:rsidR="00C42051" w:rsidRDefault="001A78F3">
      <w:pPr>
        <w:pStyle w:val="Plattetekst"/>
        <w:ind w:left="295"/>
      </w:pPr>
      <w:bookmarkStart w:id="0" w:name="_GoBack"/>
      <w:bookmarkEnd w:id="0"/>
      <w:r>
        <w:t>Getekend te ……….., d.d. ………….</w:t>
      </w:r>
    </w:p>
    <w:p w14:paraId="315D4EA3" w14:textId="77777777" w:rsidR="00C42051" w:rsidRDefault="00C42051">
      <w:pPr>
        <w:pStyle w:val="Plattetekst"/>
      </w:pPr>
    </w:p>
    <w:p w14:paraId="639E9E1A" w14:textId="77777777" w:rsidR="00C42051" w:rsidRDefault="00C42051">
      <w:pPr>
        <w:pStyle w:val="Plattetekst"/>
      </w:pPr>
    </w:p>
    <w:p w14:paraId="57244055" w14:textId="77777777" w:rsidR="00C42051" w:rsidRDefault="00C42051">
      <w:pPr>
        <w:pStyle w:val="Plattetekst"/>
      </w:pPr>
    </w:p>
    <w:p w14:paraId="24C4E482" w14:textId="77777777" w:rsidR="00C42051" w:rsidRDefault="00C42051">
      <w:pPr>
        <w:pStyle w:val="Plattetekst"/>
      </w:pPr>
    </w:p>
    <w:sectPr w:rsidR="00C42051">
      <w:type w:val="continuous"/>
      <w:pgSz w:w="11910" w:h="16840"/>
      <w:pgMar w:top="240" w:right="260" w:bottom="280" w:left="78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C73D" w16cex:dateUtc="2021-05-27T0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7FD6F" w16cid:durableId="2459C7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226"/>
    <w:multiLevelType w:val="hybridMultilevel"/>
    <w:tmpl w:val="D79C0390"/>
    <w:lvl w:ilvl="0" w:tplc="71F65798">
      <w:numFmt w:val="bullet"/>
      <w:lvlText w:val=""/>
      <w:lvlJc w:val="left"/>
      <w:pPr>
        <w:ind w:left="655" w:hanging="360"/>
      </w:pPr>
      <w:rPr>
        <w:rFonts w:ascii="Symbol" w:eastAsia="Arial" w:hAnsi="Symbol" w:cs="Arial" w:hint="default"/>
      </w:rPr>
    </w:lvl>
    <w:lvl w:ilvl="1" w:tplc="04130003" w:tentative="1">
      <w:start w:val="1"/>
      <w:numFmt w:val="bullet"/>
      <w:lvlText w:val="o"/>
      <w:lvlJc w:val="left"/>
      <w:pPr>
        <w:ind w:left="1375" w:hanging="360"/>
      </w:pPr>
      <w:rPr>
        <w:rFonts w:ascii="Courier New" w:hAnsi="Courier New" w:cs="Courier New" w:hint="default"/>
      </w:rPr>
    </w:lvl>
    <w:lvl w:ilvl="2" w:tplc="04130005" w:tentative="1">
      <w:start w:val="1"/>
      <w:numFmt w:val="bullet"/>
      <w:lvlText w:val=""/>
      <w:lvlJc w:val="left"/>
      <w:pPr>
        <w:ind w:left="2095" w:hanging="360"/>
      </w:pPr>
      <w:rPr>
        <w:rFonts w:ascii="Wingdings" w:hAnsi="Wingdings" w:hint="default"/>
      </w:rPr>
    </w:lvl>
    <w:lvl w:ilvl="3" w:tplc="04130001" w:tentative="1">
      <w:start w:val="1"/>
      <w:numFmt w:val="bullet"/>
      <w:lvlText w:val=""/>
      <w:lvlJc w:val="left"/>
      <w:pPr>
        <w:ind w:left="2815" w:hanging="360"/>
      </w:pPr>
      <w:rPr>
        <w:rFonts w:ascii="Symbol" w:hAnsi="Symbol" w:hint="default"/>
      </w:rPr>
    </w:lvl>
    <w:lvl w:ilvl="4" w:tplc="04130003" w:tentative="1">
      <w:start w:val="1"/>
      <w:numFmt w:val="bullet"/>
      <w:lvlText w:val="o"/>
      <w:lvlJc w:val="left"/>
      <w:pPr>
        <w:ind w:left="3535" w:hanging="360"/>
      </w:pPr>
      <w:rPr>
        <w:rFonts w:ascii="Courier New" w:hAnsi="Courier New" w:cs="Courier New" w:hint="default"/>
      </w:rPr>
    </w:lvl>
    <w:lvl w:ilvl="5" w:tplc="04130005" w:tentative="1">
      <w:start w:val="1"/>
      <w:numFmt w:val="bullet"/>
      <w:lvlText w:val=""/>
      <w:lvlJc w:val="left"/>
      <w:pPr>
        <w:ind w:left="4255" w:hanging="360"/>
      </w:pPr>
      <w:rPr>
        <w:rFonts w:ascii="Wingdings" w:hAnsi="Wingdings" w:hint="default"/>
      </w:rPr>
    </w:lvl>
    <w:lvl w:ilvl="6" w:tplc="04130001" w:tentative="1">
      <w:start w:val="1"/>
      <w:numFmt w:val="bullet"/>
      <w:lvlText w:val=""/>
      <w:lvlJc w:val="left"/>
      <w:pPr>
        <w:ind w:left="4975" w:hanging="360"/>
      </w:pPr>
      <w:rPr>
        <w:rFonts w:ascii="Symbol" w:hAnsi="Symbol" w:hint="default"/>
      </w:rPr>
    </w:lvl>
    <w:lvl w:ilvl="7" w:tplc="04130003" w:tentative="1">
      <w:start w:val="1"/>
      <w:numFmt w:val="bullet"/>
      <w:lvlText w:val="o"/>
      <w:lvlJc w:val="left"/>
      <w:pPr>
        <w:ind w:left="5695" w:hanging="360"/>
      </w:pPr>
      <w:rPr>
        <w:rFonts w:ascii="Courier New" w:hAnsi="Courier New" w:cs="Courier New" w:hint="default"/>
      </w:rPr>
    </w:lvl>
    <w:lvl w:ilvl="8" w:tplc="04130005" w:tentative="1">
      <w:start w:val="1"/>
      <w:numFmt w:val="bullet"/>
      <w:lvlText w:val=""/>
      <w:lvlJc w:val="left"/>
      <w:pPr>
        <w:ind w:left="64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51"/>
    <w:rsid w:val="0009193D"/>
    <w:rsid w:val="000D4367"/>
    <w:rsid w:val="001A78F3"/>
    <w:rsid w:val="00220309"/>
    <w:rsid w:val="006C7752"/>
    <w:rsid w:val="00740582"/>
    <w:rsid w:val="00B453E1"/>
    <w:rsid w:val="00C42051"/>
    <w:rsid w:val="00D36F1D"/>
    <w:rsid w:val="00E3008F"/>
    <w:rsid w:val="00E458F5"/>
    <w:rsid w:val="00E77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173A"/>
  <w15:docId w15:val="{85819837-02C0-4ED2-873A-936D64EF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1A78F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78F3"/>
    <w:rPr>
      <w:rFonts w:ascii="Segoe UI" w:eastAsia="Arial" w:hAnsi="Segoe UI" w:cs="Segoe UI"/>
      <w:sz w:val="18"/>
      <w:szCs w:val="18"/>
      <w:lang w:val="nl-NL" w:eastAsia="nl-NL" w:bidi="nl-NL"/>
    </w:rPr>
  </w:style>
  <w:style w:type="character" w:styleId="Verwijzingopmerking">
    <w:name w:val="annotation reference"/>
    <w:basedOn w:val="Standaardalinea-lettertype"/>
    <w:uiPriority w:val="99"/>
    <w:semiHidden/>
    <w:unhideWhenUsed/>
    <w:rsid w:val="00B453E1"/>
    <w:rPr>
      <w:sz w:val="16"/>
      <w:szCs w:val="16"/>
    </w:rPr>
  </w:style>
  <w:style w:type="paragraph" w:styleId="Tekstopmerking">
    <w:name w:val="annotation text"/>
    <w:basedOn w:val="Standaard"/>
    <w:link w:val="TekstopmerkingChar"/>
    <w:uiPriority w:val="99"/>
    <w:semiHidden/>
    <w:unhideWhenUsed/>
    <w:rsid w:val="00B453E1"/>
    <w:rPr>
      <w:sz w:val="20"/>
      <w:szCs w:val="20"/>
    </w:rPr>
  </w:style>
  <w:style w:type="character" w:customStyle="1" w:styleId="TekstopmerkingChar">
    <w:name w:val="Tekst opmerking Char"/>
    <w:basedOn w:val="Standaardalinea-lettertype"/>
    <w:link w:val="Tekstopmerking"/>
    <w:uiPriority w:val="99"/>
    <w:semiHidden/>
    <w:rsid w:val="00B453E1"/>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B453E1"/>
    <w:rPr>
      <w:b/>
      <w:bCs/>
    </w:rPr>
  </w:style>
  <w:style w:type="character" w:customStyle="1" w:styleId="OnderwerpvanopmerkingChar">
    <w:name w:val="Onderwerp van opmerking Char"/>
    <w:basedOn w:val="TekstopmerkingChar"/>
    <w:link w:val="Onderwerpvanopmerking"/>
    <w:uiPriority w:val="99"/>
    <w:semiHidden/>
    <w:rsid w:val="00B453E1"/>
    <w:rPr>
      <w:rFonts w:ascii="Arial" w:eastAsia="Arial" w:hAnsi="Arial" w:cs="Arial"/>
      <w:b/>
      <w:bCs/>
      <w:sz w:val="20"/>
      <w:szCs w:val="2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 | NVAF</dc:creator>
  <cp:lastModifiedBy>Secretariaat | NVAF</cp:lastModifiedBy>
  <cp:revision>5</cp:revision>
  <cp:lastPrinted>2021-06-01T08:52:00Z</cp:lastPrinted>
  <dcterms:created xsi:type="dcterms:W3CDTF">2021-06-01T08:44:00Z</dcterms:created>
  <dcterms:modified xsi:type="dcterms:W3CDTF">2021-06-01T08:52:00Z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2016</vt:lpwstr>
  </property>
  <property fmtid="{D5CDD505-2E9C-101B-9397-08002B2CF9AE}" pid="4" name="LastSaved">
    <vt:filetime>2020-03-20T00:00:00Z</vt:filetime>
  </property>
</Properties>
</file>